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FB" w:rsidRDefault="00D31DFB" w:rsidP="00D31D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Карта обеспеченности учебно-методической литературой по предмету «Логика» </w:t>
      </w:r>
    </w:p>
    <w:p w:rsidR="00D31DFB" w:rsidRDefault="00D31DFB" w:rsidP="00D31D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7743"/>
        <w:gridCol w:w="977"/>
      </w:tblGrid>
      <w:tr w:rsidR="00D31DFB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Название предмета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Название учебников и учебных пособии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Наличие в библиотеке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ЛОГИКА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Аскар Л.А. Логика как феномен культуры мышления  в контексте   истории философии, Алматы, 2014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Булекбаев С.Б., Надыров М.К. - Логика. А., 2011.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Булекбаев С.Б. Логика. Задачи и упражнения. А., 2003.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Кириллов в.И., Старченко А.А. Логика. М., 2011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40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Иванов Е.А. Логика. – М.: БЕК, 2001.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40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Кондаков Н.И. Логический словарь-справочник. – М.: Советская энциклопедия, 1</w:t>
            </w:r>
            <w:r w:rsidRPr="000F3225">
              <w:rPr>
                <w:rFonts w:ascii="Times New Roman" w:hAnsi="Times New Roman"/>
                <w:sz w:val="24"/>
                <w:szCs w:val="24"/>
                <w:lang w:val="kk-KZ"/>
              </w:rPr>
              <w:t>997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3225">
              <w:rPr>
                <w:rFonts w:ascii="Times New Roman" w:hAnsi="Times New Roman"/>
                <w:sz w:val="24"/>
                <w:szCs w:val="24"/>
              </w:rPr>
              <w:t>Искакова Р.У. Логика: Учебное пособие для студентов юридических специальностей. – Алматы: Данекер, 1999.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Ивин А.А. Логика. – М.: Знание, 1997.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Светлов В.А. Практическая логика. – СПб.: ИД «МиМ», 1997.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1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>: В четырех томах / АН СССР, Ин-т философии; [Редкол.:В.В.Соколов, В.Ф.Асмус, В.В.Богатов и др.- М.: Мысль, 1970.- (Философское наследие).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Ивин А.А. Искусство правильно мыслить. – М.: Просвещение, 1986.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25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Кэрролл Л. Логические игры. – М.: Наука, 1991.</w:t>
            </w:r>
          </w:p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6</w:t>
            </w:r>
          </w:p>
        </w:tc>
      </w:tr>
      <w:tr w:rsidR="00D31DFB" w:rsidRPr="000F3225" w:rsidTr="00DD0C16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464"/>
              <w:gridCol w:w="63"/>
            </w:tblGrid>
            <w:tr w:rsidR="00D31DFB" w:rsidRPr="000F3225" w:rsidTr="00DD0C16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D31DFB" w:rsidRPr="000F3225" w:rsidRDefault="00D31DFB" w:rsidP="00DD0C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А</w:t>
                  </w:r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смус, В.Ф. </w:t>
                  </w:r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 xml:space="preserve">Античная </w:t>
                  </w:r>
                  <w:r w:rsidRPr="000F3225">
                    <w:rPr>
                      <w:rFonts w:ascii="Times New Roman" w:hAnsi="Times New Roman"/>
                      <w:b/>
                      <w:bCs/>
                      <w:color w:val="880000"/>
                      <w:sz w:val="24"/>
                      <w:szCs w:val="24"/>
                    </w:rPr>
                    <w:t>философия</w:t>
                  </w:r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>: Учеб. пособие / Валентин Фердинандович Асмус.- Изд. 3-е.- М.: Высш. шк., 2003.- 400 с.- (История философии).</w:t>
                  </w:r>
                </w:p>
              </w:tc>
              <w:tc>
                <w:tcPr>
                  <w:tcW w:w="0" w:type="auto"/>
                  <w:hideMark/>
                </w:tcPr>
                <w:p w:rsidR="00D31DFB" w:rsidRPr="000F3225" w:rsidRDefault="00D31DFB" w:rsidP="00DD0C1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31DFB" w:rsidRPr="000F3225" w:rsidRDefault="00D31DFB" w:rsidP="00DD0C16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FB" w:rsidRPr="000F3225" w:rsidRDefault="00D31DFB" w:rsidP="00DD0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D31DFB" w:rsidRPr="000F3225" w:rsidRDefault="00D31DFB" w:rsidP="00D31D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en-US"/>
        </w:rPr>
      </w:pPr>
    </w:p>
    <w:p w:rsidR="00D31DFB" w:rsidRDefault="00D31DFB" w:rsidP="00D31DFB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 Аскар</w:t>
      </w:r>
    </w:p>
    <w:p w:rsidR="00D31DFB" w:rsidRDefault="00D31DFB" w:rsidP="00D31DFB">
      <w:pPr>
        <w:jc w:val="center"/>
        <w:rPr>
          <w:rFonts w:ascii="Calibri" w:hAnsi="Calibri"/>
          <w:sz w:val="12"/>
          <w:lang w:val="kk-KZ"/>
        </w:rPr>
      </w:pPr>
    </w:p>
    <w:p w:rsidR="00D31DFB" w:rsidRDefault="00D31DFB" w:rsidP="00D31DFB"/>
    <w:p w:rsidR="00D31DFB" w:rsidRDefault="00D31DFB" w:rsidP="00D31DFB"/>
    <w:p w:rsidR="00D31DFB" w:rsidRDefault="00D31DFB" w:rsidP="00D31DFB"/>
    <w:p w:rsidR="00D31DFB" w:rsidRPr="00F82563" w:rsidRDefault="00D31DFB" w:rsidP="00D31D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Брюшинкин В.Н. Практический курс логики для гуманитариев. – М.: Новая школа, 1996.</w:t>
      </w:r>
    </w:p>
    <w:p w:rsidR="00D31DFB" w:rsidRPr="00F82563" w:rsidRDefault="00D31DFB" w:rsidP="00D31D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Булекбаев С.Б.</w:t>
      </w:r>
      <w:r>
        <w:rPr>
          <w:rFonts w:ascii="Times New Roman" w:hAnsi="Times New Roman"/>
          <w:sz w:val="24"/>
          <w:szCs w:val="24"/>
          <w:lang w:val="kk-KZ"/>
        </w:rPr>
        <w:t>, Надыров М.К.</w:t>
      </w:r>
      <w:r>
        <w:rPr>
          <w:rFonts w:ascii="Times New Roman" w:hAnsi="Times New Roman"/>
          <w:sz w:val="24"/>
          <w:szCs w:val="24"/>
        </w:rPr>
        <w:t xml:space="preserve"> Логика. – Алматы: </w:t>
      </w:r>
      <w:r>
        <w:rPr>
          <w:rFonts w:ascii="Times New Roman" w:hAnsi="Times New Roman"/>
          <w:sz w:val="24"/>
          <w:szCs w:val="24"/>
          <w:lang w:val="kk-KZ"/>
        </w:rPr>
        <w:t>МОН РК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2011</w:t>
      </w:r>
      <w:r w:rsidRPr="00F82563">
        <w:rPr>
          <w:rFonts w:ascii="Times New Roman" w:hAnsi="Times New Roman"/>
          <w:sz w:val="24"/>
          <w:szCs w:val="24"/>
        </w:rPr>
        <w:t>.</w:t>
      </w:r>
    </w:p>
    <w:p w:rsidR="00D31DFB" w:rsidRPr="00F82563" w:rsidRDefault="00D31DFB" w:rsidP="00D31DF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Гетманова А.Д. Логика. – М.: </w:t>
      </w:r>
      <w:r w:rsidRPr="00F82563"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Pr="00F82563"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D31DFB" w:rsidRPr="00163402" w:rsidRDefault="00D31DFB" w:rsidP="00D31DF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D31DFB" w:rsidRPr="00F82563" w:rsidRDefault="00D31DFB" w:rsidP="00D31DF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lastRenderedPageBreak/>
        <w:t>Сборник упражнений по логике. – М.: Высшая школа, 1989.</w:t>
      </w:r>
    </w:p>
    <w:p w:rsidR="00D31DFB" w:rsidRPr="00F82563" w:rsidRDefault="00D31DFB" w:rsidP="00D31DF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D31DFB" w:rsidRPr="00F82563" w:rsidRDefault="00D31DFB" w:rsidP="00D31DF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D31DFB" w:rsidRPr="00F82563" w:rsidRDefault="00D31DFB" w:rsidP="00D31DF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Упражнения по логике. – М.: Юристъ, 1993.</w:t>
      </w:r>
    </w:p>
    <w:p w:rsidR="00D31DFB" w:rsidRPr="00F82563" w:rsidRDefault="00D31DFB" w:rsidP="00D31DFB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D31DFB" w:rsidRPr="000E2C01" w:rsidRDefault="00D31DFB" w:rsidP="00D31DF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DFB" w:rsidRPr="00F82563" w:rsidRDefault="00D31DFB" w:rsidP="00D31DF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Арно А., Николь П. Логика, или Искусство мыслить. – М.: Наука, 1991.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Белнап Н., Стил Т. Логика вопросов и ответов. – М.: Прогресс, 1981.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Гарднер М. А ну-ка, догадайся! – М.: Мир, 1984.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 xml:space="preserve">Искакова Р.У. Методические указания и тесты по курсу «Логика». – Алматы: </w:t>
      </w:r>
      <w:r w:rsidRPr="00F82563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Pr="00F82563">
        <w:rPr>
          <w:rFonts w:ascii="Times New Roman" w:hAnsi="Times New Roman"/>
          <w:color w:val="000000"/>
          <w:sz w:val="24"/>
          <w:szCs w:val="24"/>
        </w:rPr>
        <w:t>, 2001.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Ковальски Р. Логика в решении проблем. – М.: Наука, 1990.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Маковельский А.О. История логики. – М.: Наука, 1967.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Слинин Я.А. Современная модальная логика. – Л., 1976.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>Смаллиан Р. Алиса в стране смекалки. – М.: Мир, 1987.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>Смаллиан Р.</w:t>
      </w:r>
      <w:r w:rsidRPr="00F82563"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D31DFB" w:rsidRPr="00F82563" w:rsidRDefault="00D31DFB" w:rsidP="00D31DFB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>Смаллиан Р.</w:t>
      </w:r>
      <w:r w:rsidRPr="00F82563">
        <w:rPr>
          <w:rFonts w:ascii="Times New Roman" w:hAnsi="Times New Roman"/>
          <w:sz w:val="24"/>
          <w:szCs w:val="24"/>
        </w:rPr>
        <w:t xml:space="preserve"> Принцесса или тигр? </w:t>
      </w:r>
      <w:r w:rsidRPr="00F82563"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D31DFB" w:rsidRDefault="00D31DFB" w:rsidP="00D31DFB"/>
    <w:p w:rsidR="00D31DFB" w:rsidRDefault="00D31DFB" w:rsidP="00D31DFB"/>
    <w:p w:rsidR="00912D29" w:rsidRDefault="00912D29"/>
    <w:sectPr w:rsidR="00912D29" w:rsidSect="00DF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31DFB"/>
    <w:rsid w:val="00912D29"/>
    <w:rsid w:val="00D3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2017-09-25T13:01:00Z</dcterms:created>
  <dcterms:modified xsi:type="dcterms:W3CDTF">2017-09-25T13:01:00Z</dcterms:modified>
</cp:coreProperties>
</file>